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CE3875" w:rsidP="00CE387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Дело №5-</w:t>
      </w:r>
      <w:r w:rsidR="003A3A75">
        <w:rPr>
          <w:rFonts w:ascii="Times New Roman" w:hAnsi="Times New Roman"/>
          <w:bCs/>
          <w:sz w:val="28"/>
          <w:szCs w:val="28"/>
        </w:rPr>
        <w:t>79</w:t>
      </w:r>
      <w:r w:rsidRPr="00CE3875" w:rsidR="000E69F7">
        <w:rPr>
          <w:rFonts w:ascii="Times New Roman" w:hAnsi="Times New Roman"/>
          <w:bCs/>
          <w:sz w:val="28"/>
          <w:szCs w:val="28"/>
        </w:rPr>
        <w:t>-110</w:t>
      </w:r>
      <w:r w:rsidRPr="00CE3875" w:rsidR="00884541">
        <w:rPr>
          <w:rFonts w:ascii="Times New Roman" w:hAnsi="Times New Roman"/>
          <w:bCs/>
          <w:sz w:val="28"/>
          <w:szCs w:val="28"/>
        </w:rPr>
        <w:t>2</w:t>
      </w:r>
      <w:r w:rsidRPr="00CE3875">
        <w:rPr>
          <w:rFonts w:ascii="Times New Roman" w:hAnsi="Times New Roman"/>
          <w:bCs/>
          <w:sz w:val="28"/>
          <w:szCs w:val="28"/>
        </w:rPr>
        <w:t>/202</w:t>
      </w:r>
      <w:r w:rsidR="000B4AAA">
        <w:rPr>
          <w:rFonts w:ascii="Times New Roman" w:hAnsi="Times New Roman"/>
          <w:bCs/>
          <w:sz w:val="28"/>
          <w:szCs w:val="28"/>
        </w:rPr>
        <w:t>5</w:t>
      </w:r>
      <w:r w:rsidRPr="00CE3875" w:rsidR="003619D9">
        <w:rPr>
          <w:rFonts w:ascii="Times New Roman" w:hAnsi="Times New Roman"/>
          <w:bCs/>
          <w:sz w:val="28"/>
          <w:szCs w:val="28"/>
        </w:rPr>
        <w:tab/>
      </w:r>
      <w:r w:rsidRPr="00CE3875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CF60A1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УИД</w:t>
      </w:r>
      <w:r w:rsidRPr="00CE3875" w:rsidR="00604B1C">
        <w:rPr>
          <w:rFonts w:ascii="Times New Roman" w:hAnsi="Times New Roman"/>
          <w:sz w:val="28"/>
          <w:szCs w:val="28"/>
        </w:rPr>
        <w:t>№86 MS007</w:t>
      </w:r>
      <w:r w:rsidRPr="00CE3875" w:rsidR="00884541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>-01-202</w:t>
      </w:r>
      <w:r w:rsidR="000B4AAA">
        <w:rPr>
          <w:rFonts w:ascii="Times New Roman" w:hAnsi="Times New Roman"/>
          <w:sz w:val="28"/>
          <w:szCs w:val="28"/>
        </w:rPr>
        <w:t>5</w:t>
      </w:r>
      <w:r w:rsidRPr="00CE3875" w:rsidR="00604B1C">
        <w:rPr>
          <w:rFonts w:ascii="Times New Roman" w:hAnsi="Times New Roman"/>
          <w:sz w:val="28"/>
          <w:szCs w:val="28"/>
        </w:rPr>
        <w:t>-00</w:t>
      </w:r>
      <w:r w:rsidR="00B944FF">
        <w:rPr>
          <w:rFonts w:ascii="Times New Roman" w:hAnsi="Times New Roman"/>
          <w:sz w:val="28"/>
          <w:szCs w:val="28"/>
        </w:rPr>
        <w:t>0</w:t>
      </w:r>
      <w:r w:rsidR="003A3A75">
        <w:rPr>
          <w:rFonts w:ascii="Times New Roman" w:hAnsi="Times New Roman"/>
          <w:sz w:val="28"/>
          <w:szCs w:val="28"/>
        </w:rPr>
        <w:t>40</w:t>
      </w:r>
      <w:r w:rsidR="00D062EF">
        <w:rPr>
          <w:rFonts w:ascii="Times New Roman" w:hAnsi="Times New Roman"/>
          <w:sz w:val="28"/>
          <w:szCs w:val="28"/>
        </w:rPr>
        <w:t>7</w:t>
      </w:r>
      <w:r w:rsidR="000B4AAA">
        <w:rPr>
          <w:rFonts w:ascii="Times New Roman" w:hAnsi="Times New Roman"/>
          <w:sz w:val="28"/>
          <w:szCs w:val="28"/>
        </w:rPr>
        <w:t>-</w:t>
      </w:r>
      <w:r w:rsidR="003A3A75">
        <w:rPr>
          <w:rFonts w:ascii="Times New Roman" w:hAnsi="Times New Roman"/>
          <w:sz w:val="28"/>
          <w:szCs w:val="28"/>
        </w:rPr>
        <w:t>08</w:t>
      </w:r>
    </w:p>
    <w:p w:rsidR="00D062EF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3A3A75">
        <w:rPr>
          <w:rFonts w:ascii="Times New Roman" w:hAnsi="Times New Roman"/>
          <w:bCs/>
          <w:sz w:val="28"/>
          <w:szCs w:val="28"/>
        </w:rPr>
        <w:t>79</w:t>
      </w:r>
      <w:r w:rsidRPr="00CE3875" w:rsidR="006D0398">
        <w:rPr>
          <w:rFonts w:ascii="Times New Roman" w:hAnsi="Times New Roman"/>
          <w:bCs/>
          <w:sz w:val="28"/>
          <w:szCs w:val="28"/>
        </w:rPr>
        <w:t>-110</w:t>
      </w:r>
      <w:r w:rsidRPr="00CE3875" w:rsidR="00884541">
        <w:rPr>
          <w:rFonts w:ascii="Times New Roman" w:hAnsi="Times New Roman"/>
          <w:bCs/>
          <w:sz w:val="28"/>
          <w:szCs w:val="28"/>
        </w:rPr>
        <w:t>2</w:t>
      </w:r>
      <w:r w:rsidRPr="00CE3875" w:rsidR="006D0398">
        <w:rPr>
          <w:rFonts w:ascii="Times New Roman" w:hAnsi="Times New Roman"/>
          <w:bCs/>
          <w:sz w:val="28"/>
          <w:szCs w:val="28"/>
        </w:rPr>
        <w:t>/20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="000B4AAA">
        <w:rPr>
          <w:rFonts w:ascii="Times New Roman" w:hAnsi="Times New Roman"/>
          <w:bCs/>
          <w:sz w:val="28"/>
          <w:szCs w:val="28"/>
        </w:rPr>
        <w:t>5</w:t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="000B4AAA">
        <w:rPr>
          <w:rFonts w:ascii="Times New Roman" w:hAnsi="Times New Roman"/>
          <w:bCs/>
          <w:sz w:val="28"/>
          <w:szCs w:val="28"/>
        </w:rPr>
        <w:t xml:space="preserve"> февраля</w:t>
      </w:r>
      <w:r w:rsidRPr="00CE3875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="000B4AAA">
        <w:rPr>
          <w:rFonts w:ascii="Times New Roman" w:hAnsi="Times New Roman"/>
          <w:bCs/>
          <w:sz w:val="28"/>
          <w:szCs w:val="28"/>
        </w:rPr>
        <w:t>5</w:t>
      </w:r>
      <w:r w:rsidRPr="00CE3875" w:rsidR="006D0398">
        <w:rPr>
          <w:rFonts w:ascii="Times New Roman" w:hAnsi="Times New Roman"/>
          <w:sz w:val="28"/>
          <w:szCs w:val="28"/>
        </w:rPr>
        <w:t xml:space="preserve"> г</w:t>
      </w:r>
      <w:r w:rsidRPr="00CE3875" w:rsidR="00156113">
        <w:rPr>
          <w:rFonts w:ascii="Times New Roman" w:hAnsi="Times New Roman"/>
          <w:sz w:val="28"/>
          <w:szCs w:val="28"/>
        </w:rPr>
        <w:t>ода</w:t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Pr="00CE3875" w:rsidR="00C01184">
        <w:rPr>
          <w:rFonts w:ascii="Times New Roman" w:hAnsi="Times New Roman"/>
          <w:sz w:val="28"/>
          <w:szCs w:val="28"/>
        </w:rPr>
        <w:t xml:space="preserve">   </w:t>
      </w:r>
      <w:r w:rsidRPr="00CE3875" w:rsidR="00E36AE5">
        <w:rPr>
          <w:rFonts w:ascii="Times New Roman" w:hAnsi="Times New Roman"/>
          <w:sz w:val="28"/>
          <w:szCs w:val="28"/>
        </w:rPr>
        <w:t xml:space="preserve">  </w:t>
      </w:r>
      <w:r w:rsidRPr="00CE3875" w:rsidR="001F7D34">
        <w:rPr>
          <w:rFonts w:ascii="Times New Roman" w:hAnsi="Times New Roman"/>
          <w:sz w:val="28"/>
          <w:szCs w:val="28"/>
        </w:rPr>
        <w:t xml:space="preserve">    </w:t>
      </w:r>
      <w:r w:rsidRPr="00CE3875" w:rsidR="0051158A">
        <w:rPr>
          <w:rFonts w:ascii="Times New Roman" w:hAnsi="Times New Roman"/>
          <w:sz w:val="28"/>
          <w:szCs w:val="28"/>
        </w:rPr>
        <w:t xml:space="preserve">  </w:t>
      </w:r>
      <w:r w:rsidRPr="00CE3875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CE3875" w:rsidR="005D00B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CE3875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CE3875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CE3875" w:rsidP="00CE38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997FDB" w:rsidP="003A3A7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A3A75" w:rsidP="003A3A7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</w:t>
      </w:r>
      <w:r w:rsidR="004C55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4C55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4C55F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C55F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4C55F2">
        <w:rPr>
          <w:rFonts w:ascii="Times New Roman" w:hAnsi="Times New Roman"/>
          <w:sz w:val="28"/>
          <w:szCs w:val="28"/>
        </w:rPr>
        <w:t>*</w:t>
      </w:r>
    </w:p>
    <w:p w:rsidR="003A3A75" w:rsidP="003A3A7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УСТАНОВИЛ:</w:t>
      </w:r>
    </w:p>
    <w:p w:rsidR="00CF60A1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26 </w:t>
      </w:r>
      <w:r w:rsidR="000B4AAA">
        <w:rPr>
          <w:rFonts w:ascii="Times New Roman" w:hAnsi="Times New Roman"/>
          <w:sz w:val="28"/>
          <w:szCs w:val="28"/>
        </w:rPr>
        <w:t>октября</w:t>
      </w:r>
      <w:r w:rsidRPr="00CE3875" w:rsidR="00F971FD">
        <w:rPr>
          <w:rFonts w:ascii="Times New Roman" w:hAnsi="Times New Roman"/>
          <w:sz w:val="28"/>
          <w:szCs w:val="28"/>
        </w:rPr>
        <w:t xml:space="preserve"> </w:t>
      </w:r>
      <w:r w:rsidRPr="00CE3875" w:rsidR="001D615D">
        <w:rPr>
          <w:rFonts w:ascii="Times New Roman" w:hAnsi="Times New Roman"/>
          <w:sz w:val="28"/>
          <w:szCs w:val="28"/>
        </w:rPr>
        <w:t>20</w:t>
      </w:r>
      <w:r w:rsidRPr="00CE3875" w:rsidR="00A56AC6">
        <w:rPr>
          <w:rFonts w:ascii="Times New Roman" w:hAnsi="Times New Roman"/>
          <w:sz w:val="28"/>
          <w:szCs w:val="28"/>
        </w:rPr>
        <w:t>2</w:t>
      </w:r>
      <w:r w:rsidR="00B944FF">
        <w:rPr>
          <w:rFonts w:ascii="Times New Roman" w:hAnsi="Times New Roman"/>
          <w:sz w:val="28"/>
          <w:szCs w:val="28"/>
        </w:rPr>
        <w:t xml:space="preserve">4 </w:t>
      </w:r>
      <w:r w:rsidRPr="00CE3875" w:rsidR="001D615D">
        <w:rPr>
          <w:rFonts w:ascii="Times New Roman" w:hAnsi="Times New Roman"/>
          <w:sz w:val="28"/>
          <w:szCs w:val="28"/>
        </w:rPr>
        <w:t>года должностное лицо –</w:t>
      </w:r>
      <w:r w:rsidRPr="00CE3875" w:rsidR="00EC3147">
        <w:rPr>
          <w:rFonts w:ascii="Times New Roman" w:hAnsi="Times New Roman"/>
          <w:sz w:val="28"/>
          <w:szCs w:val="28"/>
        </w:rPr>
        <w:t xml:space="preserve"> </w:t>
      </w:r>
      <w:r w:rsidR="003A3A75">
        <w:rPr>
          <w:rFonts w:ascii="Times New Roman" w:hAnsi="Times New Roman"/>
          <w:sz w:val="28"/>
          <w:szCs w:val="28"/>
        </w:rPr>
        <w:t xml:space="preserve">директор ООО «КВАДРАТ» </w:t>
      </w:r>
      <w:r w:rsidR="003A3A75">
        <w:rPr>
          <w:rFonts w:ascii="Times New Roman" w:hAnsi="Times New Roman"/>
          <w:sz w:val="28"/>
          <w:szCs w:val="28"/>
        </w:rPr>
        <w:t>Альшанский</w:t>
      </w:r>
      <w:r w:rsidR="003A3A75">
        <w:rPr>
          <w:rFonts w:ascii="Times New Roman" w:hAnsi="Times New Roman"/>
          <w:sz w:val="28"/>
          <w:szCs w:val="28"/>
        </w:rPr>
        <w:t xml:space="preserve"> Ю.Ю., </w:t>
      </w:r>
      <w:r w:rsidRPr="00CE3875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4C55F2">
        <w:rPr>
          <w:rFonts w:ascii="Times New Roman" w:hAnsi="Times New Roman"/>
          <w:sz w:val="28"/>
          <w:szCs w:val="28"/>
        </w:rPr>
        <w:t>*</w:t>
      </w:r>
      <w:r w:rsidRPr="00CE3875" w:rsidR="005764A4">
        <w:rPr>
          <w:rFonts w:ascii="Times New Roman" w:hAnsi="Times New Roman"/>
          <w:sz w:val="28"/>
          <w:szCs w:val="28"/>
        </w:rPr>
        <w:t xml:space="preserve">, </w:t>
      </w:r>
      <w:r w:rsidRPr="00CE3875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CE3875" w:rsidR="00C34B00">
        <w:rPr>
          <w:rFonts w:ascii="Times New Roman" w:hAnsi="Times New Roman"/>
          <w:sz w:val="28"/>
          <w:szCs w:val="28"/>
        </w:rPr>
        <w:t>2</w:t>
      </w:r>
      <w:r w:rsidRPr="00CE3875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CE3875" w:rsidR="00EE5A68">
        <w:rPr>
          <w:rFonts w:ascii="Times New Roman" w:hAnsi="Times New Roman"/>
          <w:sz w:val="28"/>
          <w:szCs w:val="28"/>
        </w:rPr>
        <w:t>Югорск</w:t>
      </w:r>
      <w:r w:rsidRPr="00CE3875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0B4AAA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CE3875">
        <w:rPr>
          <w:rFonts w:ascii="Times New Roman" w:hAnsi="Times New Roman"/>
          <w:sz w:val="28"/>
          <w:szCs w:val="28"/>
        </w:rPr>
        <w:t xml:space="preserve"> 202</w:t>
      </w:r>
      <w:r w:rsidR="00B944FF">
        <w:rPr>
          <w:rFonts w:ascii="Times New Roman" w:hAnsi="Times New Roman"/>
          <w:sz w:val="28"/>
          <w:szCs w:val="28"/>
        </w:rPr>
        <w:t>4</w:t>
      </w:r>
      <w:r w:rsidRPr="00CE3875">
        <w:rPr>
          <w:rFonts w:ascii="Times New Roman" w:hAnsi="Times New Roman"/>
          <w:sz w:val="28"/>
          <w:szCs w:val="28"/>
        </w:rPr>
        <w:t xml:space="preserve"> год</w:t>
      </w:r>
      <w:r w:rsidRPr="00CE3875" w:rsidR="00E95997">
        <w:rPr>
          <w:rFonts w:ascii="Times New Roman" w:hAnsi="Times New Roman"/>
          <w:sz w:val="28"/>
          <w:szCs w:val="28"/>
        </w:rPr>
        <w:t>а</w:t>
      </w:r>
      <w:r w:rsidRPr="00CE3875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0B4AAA">
        <w:rPr>
          <w:rFonts w:ascii="Times New Roman" w:hAnsi="Times New Roman"/>
          <w:sz w:val="28"/>
          <w:szCs w:val="28"/>
        </w:rPr>
        <w:t>октября</w:t>
      </w:r>
      <w:r w:rsidR="00B944FF">
        <w:rPr>
          <w:rFonts w:ascii="Times New Roman" w:hAnsi="Times New Roman"/>
          <w:sz w:val="28"/>
          <w:szCs w:val="28"/>
        </w:rPr>
        <w:t xml:space="preserve"> 2024 </w:t>
      </w:r>
      <w:r w:rsidRPr="00CE3875">
        <w:rPr>
          <w:rFonts w:ascii="Times New Roman" w:hAnsi="Times New Roman"/>
          <w:sz w:val="28"/>
          <w:szCs w:val="28"/>
        </w:rPr>
        <w:t>года, то есть со</w:t>
      </w:r>
      <w:r w:rsidRPr="00CE3875" w:rsidR="00E412B8">
        <w:rPr>
          <w:rFonts w:ascii="Times New Roman" w:hAnsi="Times New Roman"/>
          <w:sz w:val="28"/>
          <w:szCs w:val="28"/>
        </w:rPr>
        <w:t>в</w:t>
      </w:r>
      <w:r w:rsidRPr="00CE3875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A3A75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Альшанский</w:t>
      </w:r>
      <w:r>
        <w:rPr>
          <w:rFonts w:ascii="Times New Roman" w:hAnsi="Times New Roman"/>
          <w:sz w:val="28"/>
          <w:szCs w:val="28"/>
        </w:rPr>
        <w:t xml:space="preserve"> Ю.Ю. </w:t>
      </w:r>
      <w:r w:rsidRPr="00184B84">
        <w:rPr>
          <w:rFonts w:ascii="Times New Roman" w:hAnsi="Times New Roman"/>
          <w:sz w:val="28"/>
          <w:szCs w:val="28"/>
        </w:rPr>
        <w:t xml:space="preserve">не явился, </w:t>
      </w:r>
      <w:r w:rsidR="003316C0">
        <w:rPr>
          <w:rFonts w:ascii="Times New Roman" w:hAnsi="Times New Roman"/>
          <w:sz w:val="28"/>
          <w:szCs w:val="28"/>
        </w:rPr>
        <w:t xml:space="preserve">о месте и времени рассмотрения дела извещен надлежащим образом, что подтверждается сведениями о вручении судебной повестки, </w:t>
      </w:r>
      <w:r w:rsidR="00CC149A">
        <w:rPr>
          <w:rFonts w:ascii="Times New Roman" w:hAnsi="Times New Roman"/>
          <w:sz w:val="28"/>
          <w:szCs w:val="28"/>
        </w:rPr>
        <w:t xml:space="preserve">причины неявки не известны, ходатайств об отложении рассмотрения дела не заявлено, </w:t>
      </w:r>
      <w:r w:rsidRPr="00184B84">
        <w:rPr>
          <w:rFonts w:ascii="Times New Roman" w:hAnsi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</w:t>
      </w:r>
    </w:p>
    <w:p w:rsidR="007930C7" w:rsidRPr="00CE3875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75465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 w:rsidRPr="00CE3875"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Pr="00CE3875" w:rsidR="00604B1C">
        <w:rPr>
          <w:rFonts w:ascii="Times New Roman" w:hAnsi="Times New Roman"/>
          <w:sz w:val="28"/>
          <w:szCs w:val="28"/>
        </w:rPr>
        <w:t>25</w:t>
      </w:r>
      <w:r w:rsidRPr="00CE3875"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Pr="00CE3875" w:rsidR="00EC3147">
        <w:rPr>
          <w:rFonts w:ascii="Times New Roman" w:hAnsi="Times New Roman"/>
          <w:sz w:val="28"/>
          <w:szCs w:val="28"/>
        </w:rPr>
        <w:t xml:space="preserve"> </w:t>
      </w:r>
      <w:r w:rsidR="003A3A75">
        <w:rPr>
          <w:rFonts w:ascii="Times New Roman" w:hAnsi="Times New Roman"/>
          <w:sz w:val="28"/>
          <w:szCs w:val="28"/>
        </w:rPr>
        <w:t xml:space="preserve">директора ООО «КВАДРАТ» </w:t>
      </w:r>
      <w:r w:rsidR="003A3A75">
        <w:rPr>
          <w:rFonts w:ascii="Times New Roman" w:hAnsi="Times New Roman"/>
          <w:sz w:val="28"/>
          <w:szCs w:val="28"/>
        </w:rPr>
        <w:t>Альшанского</w:t>
      </w:r>
      <w:r w:rsidR="003A3A75">
        <w:rPr>
          <w:rFonts w:ascii="Times New Roman" w:hAnsi="Times New Roman"/>
          <w:sz w:val="28"/>
          <w:szCs w:val="28"/>
        </w:rPr>
        <w:t xml:space="preserve"> Ю.Ю. </w:t>
      </w:r>
      <w:r w:rsidRPr="00CE3875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hAnsi="Times New Roman"/>
          <w:sz w:val="28"/>
          <w:szCs w:val="28"/>
        </w:rPr>
        <w:t xml:space="preserve">-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3A3A75">
        <w:rPr>
          <w:rFonts w:ascii="Times New Roman" w:eastAsia="Times New Roman" w:hAnsi="Times New Roman"/>
          <w:sz w:val="28"/>
          <w:szCs w:val="28"/>
          <w:lang w:eastAsia="ru-RU"/>
        </w:rPr>
        <w:t>144</w:t>
      </w:r>
      <w:r w:rsidRPr="00CE3875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944F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A3A7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3875"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4AAA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184B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B4A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0B4AAA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>202</w:t>
      </w:r>
      <w:r w:rsidR="00B944FF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CE3875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3A3A75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0B4AAA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B4A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3A3A75">
        <w:rPr>
          <w:rFonts w:ascii="Times New Roman" w:hAnsi="Times New Roman"/>
          <w:sz w:val="28"/>
          <w:szCs w:val="28"/>
        </w:rPr>
        <w:t xml:space="preserve">ООО «КВАДРАТ» </w:t>
      </w:r>
      <w:r w:rsidRPr="00CE3875" w:rsidR="00E61336">
        <w:rPr>
          <w:rFonts w:ascii="Times New Roman" w:hAnsi="Times New Roman"/>
          <w:sz w:val="28"/>
          <w:szCs w:val="28"/>
        </w:rPr>
        <w:t xml:space="preserve">в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CE3875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0B4AAA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>202</w:t>
      </w:r>
      <w:r w:rsidR="00B944FF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CE3875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A75">
        <w:rPr>
          <w:rFonts w:ascii="Times New Roman" w:hAnsi="Times New Roman"/>
          <w:sz w:val="28"/>
          <w:szCs w:val="28"/>
        </w:rPr>
        <w:t xml:space="preserve">ООО «КВАДРАТ» </w:t>
      </w:r>
      <w:r w:rsidRPr="00CE3875">
        <w:rPr>
          <w:rFonts w:ascii="Times New Roman" w:hAnsi="Times New Roman"/>
          <w:sz w:val="28"/>
          <w:szCs w:val="28"/>
        </w:rPr>
        <w:t>не исполнена;</w:t>
      </w:r>
    </w:p>
    <w:p w:rsidR="003A3A75" w:rsidP="003A3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20 января 2024 года, согласно, которой налоговым органом, осуществляющим учет, является Межрайонная инспекция ФНС России № 2 по ХМАО – Югре, директором ООО «КВАДРАТ» является </w:t>
      </w:r>
      <w:r>
        <w:rPr>
          <w:rFonts w:ascii="Times New Roman" w:hAnsi="Times New Roman"/>
          <w:sz w:val="28"/>
          <w:szCs w:val="28"/>
        </w:rPr>
        <w:t>Альшанский</w:t>
      </w:r>
      <w:r>
        <w:rPr>
          <w:rFonts w:ascii="Times New Roman" w:hAnsi="Times New Roman"/>
          <w:sz w:val="28"/>
          <w:szCs w:val="28"/>
        </w:rPr>
        <w:t xml:space="preserve"> Ю.Ю.</w:t>
      </w:r>
    </w:p>
    <w:p w:rsidR="007930C7" w:rsidRPr="00CE3875" w:rsidP="00184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CE3875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CE3875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CE3875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A75">
        <w:rPr>
          <w:rFonts w:ascii="Times New Roman" w:hAnsi="Times New Roman"/>
          <w:sz w:val="28"/>
          <w:szCs w:val="28"/>
        </w:rPr>
        <w:t xml:space="preserve">директора ООО «КВАДРАТ» </w:t>
      </w:r>
      <w:r w:rsidR="003A3A75">
        <w:rPr>
          <w:rFonts w:ascii="Times New Roman" w:hAnsi="Times New Roman"/>
          <w:sz w:val="28"/>
          <w:szCs w:val="28"/>
        </w:rPr>
        <w:t>Альшанского</w:t>
      </w:r>
      <w:r w:rsidR="003A3A75">
        <w:rPr>
          <w:rFonts w:ascii="Times New Roman" w:hAnsi="Times New Roman"/>
          <w:sz w:val="28"/>
          <w:szCs w:val="28"/>
        </w:rPr>
        <w:t xml:space="preserve"> Ю.Ю.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CE3875"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CE3875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A3A75" w:rsidP="003A3A7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возможности назначения </w:t>
      </w:r>
      <w:r>
        <w:rPr>
          <w:rFonts w:ascii="Times New Roman" w:hAnsi="Times New Roman"/>
          <w:sz w:val="28"/>
          <w:szCs w:val="28"/>
        </w:rPr>
        <w:t>Альшанскому</w:t>
      </w:r>
      <w:r>
        <w:rPr>
          <w:rFonts w:ascii="Times New Roman" w:hAnsi="Times New Roman"/>
          <w:sz w:val="28"/>
          <w:szCs w:val="28"/>
        </w:rPr>
        <w:t xml:space="preserve"> Ю.Ю.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</w:t>
      </w:r>
    </w:p>
    <w:p w:rsidR="00AF6A4A" w:rsidRPr="00CE3875" w:rsidP="00184B8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CE3875" w:rsidP="00FE0B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ПОСТАНОВИЛ: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CE3875" w:rsidP="00CE38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CE3875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A75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«КВАДРАТ» </w:t>
      </w:r>
      <w:r w:rsidR="003A3A75">
        <w:rPr>
          <w:rFonts w:ascii="Times New Roman" w:hAnsi="Times New Roman"/>
          <w:sz w:val="28"/>
          <w:szCs w:val="28"/>
        </w:rPr>
        <w:t>Альшанского</w:t>
      </w:r>
      <w:r w:rsidR="003A3A75">
        <w:rPr>
          <w:rFonts w:ascii="Times New Roman" w:hAnsi="Times New Roman"/>
          <w:sz w:val="28"/>
          <w:szCs w:val="28"/>
        </w:rPr>
        <w:t xml:space="preserve"> Ю</w:t>
      </w:r>
      <w:r w:rsidR="004C55F2">
        <w:rPr>
          <w:rFonts w:ascii="Times New Roman" w:hAnsi="Times New Roman"/>
          <w:sz w:val="28"/>
          <w:szCs w:val="28"/>
        </w:rPr>
        <w:t>.</w:t>
      </w:r>
      <w:r w:rsidR="003A3A75">
        <w:rPr>
          <w:rFonts w:ascii="Times New Roman" w:hAnsi="Times New Roman"/>
          <w:sz w:val="28"/>
          <w:szCs w:val="28"/>
        </w:rPr>
        <w:t>Ю</w:t>
      </w:r>
      <w:r w:rsidR="004C55F2">
        <w:rPr>
          <w:rFonts w:ascii="Times New Roman" w:hAnsi="Times New Roman"/>
          <w:sz w:val="28"/>
          <w:szCs w:val="28"/>
        </w:rPr>
        <w:t>.</w:t>
      </w:r>
      <w:r w:rsidR="003A3A75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CE3875">
        <w:rPr>
          <w:rFonts w:ascii="Times New Roman" w:hAnsi="Times New Roman"/>
          <w:sz w:val="28"/>
          <w:szCs w:val="28"/>
        </w:rPr>
        <w:t>виновн</w:t>
      </w:r>
      <w:r w:rsidRPr="00CE3875" w:rsidR="00540AD3">
        <w:rPr>
          <w:rFonts w:ascii="Times New Roman" w:hAnsi="Times New Roman"/>
          <w:sz w:val="28"/>
          <w:szCs w:val="28"/>
        </w:rPr>
        <w:t>ым</w:t>
      </w:r>
      <w:r w:rsidRPr="00CE38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E3875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B944FF">
        <w:rPr>
          <w:rFonts w:ascii="Times New Roman" w:hAnsi="Times New Roman"/>
          <w:sz w:val="28"/>
          <w:szCs w:val="28"/>
        </w:rPr>
        <w:t>дней</w:t>
      </w:r>
      <w:r w:rsidRPr="00CE3875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CE3875">
        <w:rPr>
          <w:rFonts w:ascii="Times New Roman" w:hAnsi="Times New Roman"/>
          <w:sz w:val="28"/>
          <w:szCs w:val="28"/>
        </w:rPr>
        <w:t>через мирового судью</w:t>
      </w:r>
      <w:r w:rsidRPr="00CE3875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4B1" w:rsidP="007944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7944B1" w:rsidP="007944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4C55F2" w:rsidP="007944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5F2" w:rsidP="007944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7944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5F2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1694D"/>
    <w:rsid w:val="00032AA5"/>
    <w:rsid w:val="00033A80"/>
    <w:rsid w:val="000B4AAA"/>
    <w:rsid w:val="000D4A17"/>
    <w:rsid w:val="000E310E"/>
    <w:rsid w:val="000E69F7"/>
    <w:rsid w:val="00105492"/>
    <w:rsid w:val="00125A4F"/>
    <w:rsid w:val="00137C39"/>
    <w:rsid w:val="001431D1"/>
    <w:rsid w:val="00156113"/>
    <w:rsid w:val="00165066"/>
    <w:rsid w:val="00166083"/>
    <w:rsid w:val="001669E5"/>
    <w:rsid w:val="001708DB"/>
    <w:rsid w:val="001758AE"/>
    <w:rsid w:val="00184B84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50A67"/>
    <w:rsid w:val="002574D5"/>
    <w:rsid w:val="00261CB2"/>
    <w:rsid w:val="00275D25"/>
    <w:rsid w:val="002A226C"/>
    <w:rsid w:val="002D719C"/>
    <w:rsid w:val="002E54E1"/>
    <w:rsid w:val="002F4AFC"/>
    <w:rsid w:val="003316C0"/>
    <w:rsid w:val="003619D9"/>
    <w:rsid w:val="00361DC8"/>
    <w:rsid w:val="003751E9"/>
    <w:rsid w:val="003817A3"/>
    <w:rsid w:val="003823F6"/>
    <w:rsid w:val="003841C2"/>
    <w:rsid w:val="0038613F"/>
    <w:rsid w:val="003A3A75"/>
    <w:rsid w:val="003A5235"/>
    <w:rsid w:val="003A66FB"/>
    <w:rsid w:val="003B7173"/>
    <w:rsid w:val="003D146D"/>
    <w:rsid w:val="003E1457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4C55F2"/>
    <w:rsid w:val="0051158A"/>
    <w:rsid w:val="005258FB"/>
    <w:rsid w:val="005350D2"/>
    <w:rsid w:val="00540AD3"/>
    <w:rsid w:val="00544292"/>
    <w:rsid w:val="005764A4"/>
    <w:rsid w:val="00576E4E"/>
    <w:rsid w:val="00585C07"/>
    <w:rsid w:val="00586DAD"/>
    <w:rsid w:val="0059788F"/>
    <w:rsid w:val="005A6E8E"/>
    <w:rsid w:val="005B0FB3"/>
    <w:rsid w:val="005D00B4"/>
    <w:rsid w:val="005F003B"/>
    <w:rsid w:val="00600ACC"/>
    <w:rsid w:val="00604B1C"/>
    <w:rsid w:val="006130EA"/>
    <w:rsid w:val="006510E2"/>
    <w:rsid w:val="006529BF"/>
    <w:rsid w:val="00673C40"/>
    <w:rsid w:val="00693D10"/>
    <w:rsid w:val="00694E31"/>
    <w:rsid w:val="006A0C95"/>
    <w:rsid w:val="006A726C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61A10"/>
    <w:rsid w:val="00772C04"/>
    <w:rsid w:val="00780560"/>
    <w:rsid w:val="00782729"/>
    <w:rsid w:val="007930C7"/>
    <w:rsid w:val="007944B1"/>
    <w:rsid w:val="007944F8"/>
    <w:rsid w:val="007B1B74"/>
    <w:rsid w:val="007C1C6C"/>
    <w:rsid w:val="007E17EC"/>
    <w:rsid w:val="008070D1"/>
    <w:rsid w:val="00807496"/>
    <w:rsid w:val="0082608E"/>
    <w:rsid w:val="00860817"/>
    <w:rsid w:val="00884541"/>
    <w:rsid w:val="008A0183"/>
    <w:rsid w:val="008C31E1"/>
    <w:rsid w:val="008D08DC"/>
    <w:rsid w:val="008D1E12"/>
    <w:rsid w:val="008E28AD"/>
    <w:rsid w:val="008F032B"/>
    <w:rsid w:val="00920F62"/>
    <w:rsid w:val="0094550D"/>
    <w:rsid w:val="00997FDB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E7659"/>
    <w:rsid w:val="00AF6A4A"/>
    <w:rsid w:val="00B00524"/>
    <w:rsid w:val="00B04022"/>
    <w:rsid w:val="00B11BF2"/>
    <w:rsid w:val="00B20AF3"/>
    <w:rsid w:val="00B62D22"/>
    <w:rsid w:val="00B6430B"/>
    <w:rsid w:val="00B75078"/>
    <w:rsid w:val="00B81EDF"/>
    <w:rsid w:val="00B944F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C149A"/>
    <w:rsid w:val="00CD29AC"/>
    <w:rsid w:val="00CD5318"/>
    <w:rsid w:val="00CE3875"/>
    <w:rsid w:val="00CF6014"/>
    <w:rsid w:val="00CF60A1"/>
    <w:rsid w:val="00D062EF"/>
    <w:rsid w:val="00D23E4D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822C1"/>
    <w:rsid w:val="00E95997"/>
    <w:rsid w:val="00EC3147"/>
    <w:rsid w:val="00EC7B1F"/>
    <w:rsid w:val="00ED347A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5528B"/>
    <w:rsid w:val="00F6583B"/>
    <w:rsid w:val="00F92577"/>
    <w:rsid w:val="00F971FD"/>
    <w:rsid w:val="00FC10CB"/>
    <w:rsid w:val="00FE0B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